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60" w:rsidRPr="002D07C1" w:rsidRDefault="00A71760" w:rsidP="00327A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2D07C1">
        <w:rPr>
          <w:b/>
          <w:sz w:val="28"/>
          <w:szCs w:val="28"/>
        </w:rPr>
        <w:t>класс          Школьный тур</w:t>
      </w:r>
      <w:r>
        <w:rPr>
          <w:b/>
          <w:sz w:val="28"/>
          <w:szCs w:val="28"/>
        </w:rPr>
        <w:t xml:space="preserve"> олимпиады по биологии        17.10. 2011</w:t>
      </w:r>
    </w:p>
    <w:p w:rsidR="00A71760" w:rsidRDefault="00A71760" w:rsidP="00584528">
      <w:pPr>
        <w:ind w:left="2124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Pr="009E6021">
        <w:rPr>
          <w:b/>
          <w:sz w:val="28"/>
          <w:szCs w:val="28"/>
        </w:rPr>
        <w:t>в</w:t>
      </w:r>
      <w:r w:rsidRPr="002D07C1">
        <w:rPr>
          <w:b/>
          <w:sz w:val="28"/>
          <w:szCs w:val="28"/>
          <w:u w:val="single"/>
        </w:rPr>
        <w:t>опросы</w:t>
      </w:r>
    </w:p>
    <w:p w:rsidR="00A71760" w:rsidRDefault="00A71760" w:rsidP="00EA0FC1">
      <w:pPr>
        <w:pStyle w:val="western"/>
        <w:spacing w:after="0"/>
      </w:pPr>
      <w:r>
        <w:rPr>
          <w:lang w:val="ru-RU"/>
        </w:rPr>
        <w:t>Советуем использовать следующую дополнительную литературу: журналы 2011 года „</w:t>
      </w:r>
      <w:r>
        <w:rPr>
          <w:lang w:val="en-US"/>
        </w:rPr>
        <w:t>Looduses</w:t>
      </w:r>
      <w:r w:rsidRPr="00394458">
        <w:rPr>
          <w:lang w:val="ru-RU"/>
        </w:rPr>
        <w:t>õ</w:t>
      </w:r>
      <w:r>
        <w:rPr>
          <w:lang w:val="en-US"/>
        </w:rPr>
        <w:t>ber</w:t>
      </w:r>
      <w:r w:rsidRPr="00394458">
        <w:rPr>
          <w:lang w:val="ru-RU"/>
        </w:rPr>
        <w:t>“„</w:t>
      </w:r>
      <w:r>
        <w:rPr>
          <w:lang w:val="en-US"/>
        </w:rPr>
        <w:t>Eesti</w:t>
      </w:r>
      <w:r w:rsidRPr="00394458">
        <w:rPr>
          <w:lang w:val="ru-RU"/>
        </w:rPr>
        <w:t xml:space="preserve"> </w:t>
      </w:r>
      <w:r>
        <w:rPr>
          <w:lang w:val="en-US"/>
        </w:rPr>
        <w:t>Loodus</w:t>
      </w:r>
      <w:r w:rsidRPr="00394458">
        <w:rPr>
          <w:lang w:val="ru-RU"/>
        </w:rPr>
        <w:t>“, „</w:t>
      </w:r>
      <w:r>
        <w:rPr>
          <w:lang w:val="en-US"/>
        </w:rPr>
        <w:t>Imeline</w:t>
      </w:r>
      <w:r w:rsidRPr="00394458">
        <w:rPr>
          <w:lang w:val="ru-RU"/>
        </w:rPr>
        <w:t xml:space="preserve"> </w:t>
      </w:r>
      <w:r>
        <w:rPr>
          <w:lang w:val="en-US"/>
        </w:rPr>
        <w:t>teadus</w:t>
      </w:r>
      <w:r w:rsidRPr="00394458">
        <w:rPr>
          <w:lang w:val="ru-RU"/>
        </w:rPr>
        <w:t>“</w:t>
      </w:r>
      <w:r>
        <w:rPr>
          <w:lang w:val="ru-RU"/>
        </w:rPr>
        <w:t xml:space="preserve">. Учебник по биологии для основной школы часть </w:t>
      </w:r>
      <w:r>
        <w:rPr>
          <w:lang w:val="en-US"/>
        </w:rPr>
        <w:t>II</w:t>
      </w:r>
      <w:r>
        <w:rPr>
          <w:lang w:val="ru-RU"/>
        </w:rPr>
        <w:t>, 2004</w:t>
      </w:r>
      <w:r w:rsidRPr="00765064">
        <w:rPr>
          <w:lang w:val="ru-RU"/>
        </w:rPr>
        <w:t>;</w:t>
      </w:r>
      <w:r>
        <w:rPr>
          <w:lang w:val="ru-RU"/>
        </w:rPr>
        <w:t xml:space="preserve"> интернет.</w:t>
      </w:r>
    </w:p>
    <w:p w:rsidR="00A71760" w:rsidRPr="00EA0FC1" w:rsidRDefault="00A71760" w:rsidP="00EA0FC1">
      <w:pPr>
        <w:pStyle w:val="western"/>
        <w:spacing w:after="0"/>
      </w:pPr>
      <w:r w:rsidRPr="00793A64">
        <w:rPr>
          <w:b/>
          <w:bCs/>
          <w:lang w:val="ru-RU"/>
        </w:rPr>
        <w:t xml:space="preserve">Ответы предоставить учителю по биологии не позднее 11. ноября 2011. </w:t>
      </w:r>
    </w:p>
    <w:p w:rsidR="00A71760" w:rsidRPr="00793A64" w:rsidRDefault="00A71760" w:rsidP="00765064">
      <w:pPr>
        <w:pStyle w:val="western"/>
        <w:rPr>
          <w:b/>
          <w:bCs/>
          <w:lang w:val="ru-RU"/>
        </w:rPr>
      </w:pPr>
      <w:r w:rsidRPr="00793A64">
        <w:rPr>
          <w:b/>
          <w:bCs/>
          <w:lang w:val="ru-RU"/>
        </w:rPr>
        <w:t>Čģ˙</w:t>
      </w:r>
      <w:r w:rsidRPr="00793A64">
        <w:rPr>
          <w:b/>
          <w:bCs/>
        </w:rPr>
        <w:t xml:space="preserve">- </w:t>
      </w:r>
      <w:r w:rsidRPr="00793A64">
        <w:rPr>
          <w:b/>
          <w:bCs/>
          <w:lang w:val="ru-RU"/>
        </w:rPr>
        <w:t>č ōąģčėč˙ ó÷åķčźą</w:t>
      </w:r>
      <w:r w:rsidRPr="00793A64">
        <w:rPr>
          <w:b/>
          <w:bCs/>
        </w:rPr>
        <w:t xml:space="preserve"> ………………………………</w:t>
      </w:r>
      <w:r>
        <w:rPr>
          <w:b/>
          <w:bCs/>
          <w:lang w:val="ru-RU"/>
        </w:rPr>
        <w:t>......................................................</w:t>
      </w:r>
    </w:p>
    <w:p w:rsidR="00A71760" w:rsidRPr="00793A64" w:rsidRDefault="00A71760" w:rsidP="00765064">
      <w:pPr>
        <w:pStyle w:val="western"/>
        <w:rPr>
          <w:b/>
          <w:bCs/>
          <w:lang w:val="ru-RU"/>
        </w:rPr>
      </w:pPr>
      <w:r w:rsidRPr="00793A64">
        <w:rPr>
          <w:b/>
          <w:bCs/>
          <w:lang w:val="ru-RU"/>
        </w:rPr>
        <w:t>Ųźīėą....................................................................................</w:t>
      </w:r>
      <w:r>
        <w:rPr>
          <w:b/>
          <w:bCs/>
          <w:lang w:val="ru-RU"/>
        </w:rPr>
        <w:t>....................</w:t>
      </w:r>
      <w:r>
        <w:rPr>
          <w:b/>
          <w:bCs/>
        </w:rPr>
        <w:t>K</w:t>
      </w:r>
      <w:r w:rsidRPr="00793A64">
        <w:rPr>
          <w:b/>
          <w:bCs/>
          <w:lang w:val="ru-RU"/>
        </w:rPr>
        <w:t>ėąńń</w:t>
      </w:r>
      <w:r>
        <w:rPr>
          <w:b/>
          <w:bCs/>
          <w:lang w:val="ru-RU"/>
        </w:rPr>
        <w:t>...</w:t>
      </w:r>
      <w:r>
        <w:rPr>
          <w:b/>
          <w:bCs/>
        </w:rPr>
        <w:t>..........</w:t>
      </w:r>
      <w:r>
        <w:rPr>
          <w:b/>
          <w:bCs/>
          <w:lang w:val="ru-RU"/>
        </w:rPr>
        <w:t>.........</w:t>
      </w:r>
    </w:p>
    <w:p w:rsidR="00A71760" w:rsidRPr="00793A64" w:rsidRDefault="00A71760" w:rsidP="00765064">
      <w:pPr>
        <w:pStyle w:val="western"/>
        <w:rPr>
          <w:b/>
          <w:bCs/>
          <w:lang w:val="ru-RU"/>
        </w:rPr>
      </w:pPr>
      <w:r>
        <w:rPr>
          <w:b/>
          <w:bCs/>
          <w:lang w:val="ru-RU"/>
        </w:rPr>
        <w:t xml:space="preserve">Ó÷čņåėü ļī </w:t>
      </w:r>
      <w:r w:rsidRPr="00793A64">
        <w:rPr>
          <w:b/>
          <w:bCs/>
          <w:lang w:val="ru-RU"/>
        </w:rPr>
        <w:t>ļšåäģåņó......................................................</w:t>
      </w:r>
      <w:r>
        <w:rPr>
          <w:b/>
          <w:bCs/>
          <w:lang w:val="ru-RU"/>
        </w:rPr>
        <w:t>.....................</w:t>
      </w:r>
      <w:r w:rsidRPr="00793A64">
        <w:rPr>
          <w:b/>
          <w:bCs/>
          <w:lang w:val="ru-RU"/>
        </w:rPr>
        <w:t>....</w:t>
      </w:r>
      <w:r w:rsidRPr="00264776">
        <w:rPr>
          <w:lang w:val="ru-RU"/>
        </w:rPr>
        <w:t xml:space="preserve"> </w:t>
      </w:r>
      <w:r w:rsidRPr="00264776">
        <w:rPr>
          <w:b/>
          <w:lang w:val="ru-RU"/>
        </w:rPr>
        <w:t>Б</w:t>
      </w:r>
      <w:r w:rsidRPr="00264776">
        <w:rPr>
          <w:b/>
        </w:rPr>
        <w:t>алл</w:t>
      </w:r>
      <w:r w:rsidRPr="00264776">
        <w:rPr>
          <w:b/>
          <w:lang w:val="ru-RU"/>
        </w:rPr>
        <w:t>ы</w:t>
      </w:r>
      <w:r w:rsidRPr="00793A64">
        <w:rPr>
          <w:b/>
          <w:bCs/>
          <w:lang w:val="ru-RU"/>
        </w:rPr>
        <w:t>..................</w:t>
      </w:r>
    </w:p>
    <w:p w:rsidR="00A71760" w:rsidRDefault="00A71760" w:rsidP="00765064">
      <w:pPr>
        <w:pStyle w:val="western"/>
        <w:spacing w:after="0"/>
        <w:rPr>
          <w:lang w:val="en-US"/>
        </w:rPr>
      </w:pPr>
    </w:p>
    <w:p w:rsidR="00A71760" w:rsidRDefault="00A71760" w:rsidP="00EA0FC1">
      <w:r>
        <w:rPr>
          <w:b/>
        </w:rPr>
        <w:t>1.</w:t>
      </w:r>
      <w:r w:rsidRPr="00EA0FC1">
        <w:rPr>
          <w:lang w:val="ru-RU"/>
        </w:rPr>
        <w:t>В мире, приблизительно, 400 нефтяных танкеров, которые транспортируют 1,5-1,8 миллиардов тонн нефти в год. Это риск огромного загрязнения. Большими источниками загрязнения остаются утечки нефти в местах добычи нефти (скважинах).</w:t>
      </w:r>
    </w:p>
    <w:p w:rsidR="00A71760" w:rsidRDefault="00A71760" w:rsidP="00EA0FC1">
      <w:pPr>
        <w:pStyle w:val="ListParagraph"/>
        <w:numPr>
          <w:ilvl w:val="1"/>
          <w:numId w:val="12"/>
        </w:numPr>
      </w:pPr>
      <w:r>
        <w:t xml:space="preserve"> </w:t>
      </w:r>
      <w:r w:rsidRPr="00EA0FC1">
        <w:rPr>
          <w:lang w:val="ru-RU"/>
        </w:rPr>
        <w:t>Найди семь возможностей</w:t>
      </w:r>
      <w:r>
        <w:t xml:space="preserve"> (методов)</w:t>
      </w:r>
      <w:r w:rsidRPr="00EA0FC1">
        <w:rPr>
          <w:lang w:val="ru-RU"/>
        </w:rPr>
        <w:t xml:space="preserve"> ликвидации нефтяных загрязнений.</w:t>
      </w:r>
      <w:r>
        <w:t xml:space="preserve"> </w:t>
      </w:r>
    </w:p>
    <w:p w:rsidR="00A71760" w:rsidRPr="00EA0FC1" w:rsidRDefault="00A71760" w:rsidP="00C77FC1">
      <w:pPr>
        <w:tabs>
          <w:tab w:val="right" w:pos="9072"/>
        </w:tabs>
        <w:ind w:left="5664"/>
        <w:rPr>
          <w:lang w:val="ru-RU"/>
        </w:rPr>
      </w:pPr>
      <w:r>
        <w:rPr>
          <w:b/>
          <w:bCs/>
        </w:rPr>
        <w:t xml:space="preserve">     </w:t>
      </w:r>
      <w:r>
        <w:rPr>
          <w:b/>
          <w:bCs/>
        </w:rPr>
        <w:tab/>
      </w:r>
      <w:r w:rsidRPr="006337B9">
        <w:rPr>
          <w:b/>
          <w:bCs/>
          <w:lang w:val="ru-RU"/>
        </w:rPr>
        <w:t>0,5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 xml:space="preserve">балла, вместе </w:t>
      </w:r>
      <w:r>
        <w:rPr>
          <w:b/>
          <w:bCs/>
        </w:rPr>
        <w:t>3,5</w:t>
      </w:r>
      <w:r>
        <w:rPr>
          <w:b/>
          <w:bCs/>
          <w:lang w:val="ru-RU"/>
        </w:rPr>
        <w:t xml:space="preserve"> балл</w:t>
      </w:r>
      <w:r>
        <w:rPr>
          <w:b/>
          <w:bCs/>
        </w:rPr>
        <w:t>a</w:t>
      </w:r>
    </w:p>
    <w:p w:rsidR="00A71760" w:rsidRPr="006337B9" w:rsidRDefault="00A71760" w:rsidP="00EA0FC1">
      <w:pPr>
        <w:pStyle w:val="western"/>
        <w:spacing w:after="0"/>
        <w:ind w:left="360"/>
        <w:rPr>
          <w:sz w:val="22"/>
          <w:szCs w:val="22"/>
          <w:lang w:val="ru-RU"/>
        </w:rPr>
      </w:pPr>
    </w:p>
    <w:p w:rsidR="00A71760" w:rsidRPr="00EA0FC1" w:rsidRDefault="00A71760" w:rsidP="00C77FC1">
      <w:pPr>
        <w:pStyle w:val="western"/>
        <w:tabs>
          <w:tab w:val="right" w:pos="9072"/>
        </w:tabs>
        <w:spacing w:after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1.2. </w:t>
      </w:r>
      <w:r w:rsidRPr="006337B9">
        <w:rPr>
          <w:sz w:val="22"/>
          <w:szCs w:val="22"/>
          <w:lang w:val="ru-RU"/>
        </w:rPr>
        <w:t>Какой из этих методов</w:t>
      </w:r>
      <w:r>
        <w:rPr>
          <w:sz w:val="22"/>
          <w:szCs w:val="22"/>
          <w:lang w:val="ru-RU"/>
        </w:rPr>
        <w:t xml:space="preserve"> чаще </w:t>
      </w:r>
      <w:r w:rsidRPr="006337B9">
        <w:rPr>
          <w:sz w:val="22"/>
          <w:szCs w:val="22"/>
          <w:lang w:val="ru-RU"/>
        </w:rPr>
        <w:t xml:space="preserve"> всего используются  до сих пор?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067D57">
        <w:rPr>
          <w:b/>
          <w:bCs/>
          <w:sz w:val="22"/>
          <w:szCs w:val="22"/>
          <w:lang w:val="ru-RU"/>
        </w:rPr>
        <w:t xml:space="preserve">0,5 </w:t>
      </w:r>
      <w:r w:rsidRPr="006337B9">
        <w:rPr>
          <w:b/>
          <w:bCs/>
          <w:sz w:val="22"/>
          <w:szCs w:val="22"/>
          <w:lang w:val="ru-RU"/>
        </w:rPr>
        <w:t>балла</w:t>
      </w:r>
      <w:r w:rsidRPr="00EA0FC1">
        <w:rPr>
          <w:b/>
          <w:bCs/>
          <w:sz w:val="22"/>
          <w:szCs w:val="22"/>
          <w:lang w:val="ru-RU"/>
        </w:rPr>
        <w:t xml:space="preserve"> </w:t>
      </w:r>
    </w:p>
    <w:p w:rsidR="00A71760" w:rsidRDefault="00A71760" w:rsidP="00C77FC1">
      <w:pPr>
        <w:pStyle w:val="western"/>
        <w:tabs>
          <w:tab w:val="right" w:pos="8931"/>
        </w:tabs>
        <w:spacing w:after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1.3. </w:t>
      </w:r>
      <w:r w:rsidRPr="006337B9">
        <w:rPr>
          <w:sz w:val="22"/>
          <w:szCs w:val="22"/>
          <w:lang w:val="ru-RU"/>
        </w:rPr>
        <w:t xml:space="preserve">Какие </w:t>
      </w:r>
      <w:r>
        <w:rPr>
          <w:sz w:val="22"/>
          <w:szCs w:val="22"/>
        </w:rPr>
        <w:t xml:space="preserve">из этих двух методов  до сих пор </w:t>
      </w:r>
      <w:r w:rsidRPr="006337B9">
        <w:rPr>
          <w:sz w:val="22"/>
          <w:szCs w:val="22"/>
          <w:lang w:val="ru-RU"/>
        </w:rPr>
        <w:t xml:space="preserve">реально не используются? </w:t>
      </w:r>
      <w:r w:rsidRPr="006337B9">
        <w:rPr>
          <w:b/>
          <w:bCs/>
          <w:sz w:val="22"/>
          <w:szCs w:val="22"/>
          <w:lang w:val="ru-RU"/>
        </w:rPr>
        <w:t>0,5</w:t>
      </w:r>
      <w:r>
        <w:rPr>
          <w:b/>
          <w:bCs/>
          <w:sz w:val="22"/>
          <w:szCs w:val="22"/>
        </w:rPr>
        <w:t xml:space="preserve"> </w:t>
      </w:r>
      <w:r w:rsidRPr="006337B9">
        <w:rPr>
          <w:b/>
          <w:bCs/>
          <w:sz w:val="22"/>
          <w:szCs w:val="22"/>
          <w:lang w:val="ru-RU"/>
        </w:rPr>
        <w:t xml:space="preserve">балла, вместе 1 балл </w:t>
      </w:r>
    </w:p>
    <w:p w:rsidR="00A71760" w:rsidRPr="00264776" w:rsidRDefault="00A71760" w:rsidP="00EA0FC1">
      <w:pPr>
        <w:pStyle w:val="western"/>
        <w:spacing w:after="0"/>
        <w:rPr>
          <w:b/>
          <w:bCs/>
          <w:sz w:val="22"/>
          <w:szCs w:val="22"/>
        </w:rPr>
      </w:pPr>
    </w:p>
    <w:p w:rsidR="00A71760" w:rsidRPr="00EA0FC1" w:rsidRDefault="00A71760" w:rsidP="00EA0FC1">
      <w:pPr>
        <w:pStyle w:val="western"/>
        <w:spacing w:after="0"/>
        <w:rPr>
          <w:b/>
          <w:bCs/>
          <w:sz w:val="22"/>
          <w:szCs w:val="22"/>
        </w:rPr>
      </w:pPr>
      <w:r w:rsidRPr="006337B9">
        <w:rPr>
          <w:b/>
          <w:bCs/>
          <w:sz w:val="22"/>
          <w:szCs w:val="22"/>
          <w:lang w:val="ru-RU"/>
        </w:rPr>
        <w:t>2.</w:t>
      </w:r>
    </w:p>
    <w:p w:rsidR="00A71760" w:rsidRPr="006337B9" w:rsidRDefault="00A71760" w:rsidP="007573E2">
      <w:pPr>
        <w:tabs>
          <w:tab w:val="right" w:pos="9072"/>
        </w:tabs>
        <w:rPr>
          <w:lang w:val="ru-RU"/>
        </w:rPr>
      </w:pPr>
      <w:r w:rsidRPr="006337B9">
        <w:rPr>
          <w:b/>
          <w:bCs/>
          <w:sz w:val="22"/>
          <w:szCs w:val="22"/>
          <w:lang w:val="ru-RU"/>
        </w:rPr>
        <w:t>2.1</w:t>
      </w:r>
      <w:r w:rsidRPr="006337B9">
        <w:rPr>
          <w:sz w:val="22"/>
          <w:szCs w:val="22"/>
          <w:lang w:val="ru-RU"/>
        </w:rPr>
        <w:t xml:space="preserve"> Если сказать «</w:t>
      </w:r>
      <w:r>
        <w:rPr>
          <w:lang w:val="ru-RU"/>
        </w:rPr>
        <w:t>иванов червячок»,</w:t>
      </w:r>
      <w:r>
        <w:t xml:space="preserve"> </w:t>
      </w:r>
      <w:r w:rsidRPr="006337B9">
        <w:rPr>
          <w:lang w:val="ru-RU"/>
        </w:rPr>
        <w:t>тогда почти каждый знает о ком идет речь, а кто такой на самом деле «иван</w:t>
      </w:r>
      <w:r>
        <w:rPr>
          <w:lang w:val="ru-RU"/>
        </w:rPr>
        <w:t>ов</w:t>
      </w:r>
      <w:r w:rsidRPr="006337B9">
        <w:rPr>
          <w:lang w:val="ru-RU"/>
        </w:rPr>
        <w:t xml:space="preserve"> ч</w:t>
      </w:r>
      <w:r>
        <w:rPr>
          <w:lang w:val="ru-RU"/>
        </w:rPr>
        <w:t>ервячок» (к какому виду относит</w:t>
      </w:r>
      <w:r w:rsidRPr="006337B9">
        <w:rPr>
          <w:lang w:val="ru-RU"/>
        </w:rPr>
        <w:t xml:space="preserve">ся, какого пола особи зовутся червячками) </w:t>
      </w:r>
      <w:r>
        <w:tab/>
      </w:r>
      <w:r w:rsidRPr="006337B9">
        <w:rPr>
          <w:b/>
          <w:bCs/>
          <w:lang w:val="ru-RU"/>
        </w:rPr>
        <w:t>1 балл</w:t>
      </w:r>
    </w:p>
    <w:p w:rsidR="00A71760" w:rsidRPr="006337B9" w:rsidRDefault="00A71760" w:rsidP="007573E2">
      <w:pPr>
        <w:pStyle w:val="western"/>
        <w:tabs>
          <w:tab w:val="right" w:pos="9072"/>
        </w:tabs>
        <w:spacing w:after="0"/>
        <w:rPr>
          <w:lang w:val="ru-RU"/>
        </w:rPr>
      </w:pPr>
      <w:r w:rsidRPr="006337B9">
        <w:rPr>
          <w:b/>
          <w:bCs/>
          <w:lang w:val="ru-RU"/>
        </w:rPr>
        <w:t>2.2</w:t>
      </w:r>
      <w:r w:rsidRPr="006337B9">
        <w:rPr>
          <w:lang w:val="ru-RU"/>
        </w:rPr>
        <w:t xml:space="preserve"> С какой целью «ивано</w:t>
      </w:r>
      <w:r>
        <w:rPr>
          <w:lang w:val="ru-RU"/>
        </w:rPr>
        <w:t>в</w:t>
      </w:r>
      <w:r w:rsidRPr="006337B9">
        <w:rPr>
          <w:lang w:val="ru-RU"/>
        </w:rPr>
        <w:t xml:space="preserve"> червячок» испускает свет? </w:t>
      </w:r>
      <w:r>
        <w:tab/>
      </w:r>
      <w:r w:rsidRPr="006337B9">
        <w:rPr>
          <w:b/>
          <w:bCs/>
          <w:lang w:val="ru-RU"/>
        </w:rPr>
        <w:t>1 балл</w:t>
      </w:r>
    </w:p>
    <w:p w:rsidR="00A71760" w:rsidRPr="006337B9" w:rsidRDefault="00A71760" w:rsidP="007573E2">
      <w:pPr>
        <w:pStyle w:val="western"/>
        <w:tabs>
          <w:tab w:val="right" w:pos="9072"/>
        </w:tabs>
        <w:spacing w:after="0"/>
        <w:rPr>
          <w:lang w:val="ru-RU"/>
        </w:rPr>
      </w:pPr>
      <w:r w:rsidRPr="006337B9">
        <w:rPr>
          <w:b/>
          <w:bCs/>
          <w:lang w:val="ru-RU"/>
        </w:rPr>
        <w:t>2.3</w:t>
      </w:r>
      <w:r w:rsidRPr="006337B9">
        <w:rPr>
          <w:lang w:val="ru-RU"/>
        </w:rPr>
        <w:t xml:space="preserve"> Каким образом связаны между собой «иванов червячок» и улитки? </w:t>
      </w:r>
      <w:r>
        <w:tab/>
      </w:r>
      <w:r w:rsidRPr="00EA0FC1">
        <w:rPr>
          <w:b/>
          <w:lang w:val="ru-RU"/>
        </w:rPr>
        <w:t>1 балл</w:t>
      </w:r>
    </w:p>
    <w:p w:rsidR="00A71760" w:rsidRDefault="00A71760" w:rsidP="00765064">
      <w:pPr>
        <w:pStyle w:val="western"/>
        <w:spacing w:after="0"/>
        <w:rPr>
          <w:b/>
          <w:bCs/>
        </w:rPr>
      </w:pPr>
    </w:p>
    <w:p w:rsidR="00A71760" w:rsidRPr="00EA0FC1" w:rsidRDefault="00A71760" w:rsidP="00765064">
      <w:pPr>
        <w:pStyle w:val="western"/>
        <w:spacing w:after="0"/>
        <w:rPr>
          <w:b/>
          <w:bCs/>
        </w:rPr>
      </w:pPr>
      <w:r w:rsidRPr="006337B9">
        <w:rPr>
          <w:b/>
          <w:bCs/>
          <w:lang w:val="ru-RU"/>
        </w:rPr>
        <w:t>3</w:t>
      </w:r>
      <w:r>
        <w:rPr>
          <w:b/>
          <w:bCs/>
        </w:rPr>
        <w:t>.</w:t>
      </w:r>
    </w:p>
    <w:p w:rsidR="00A71760" w:rsidRPr="006337B9" w:rsidRDefault="00A71760" w:rsidP="007573E2">
      <w:pPr>
        <w:tabs>
          <w:tab w:val="right" w:pos="9072"/>
        </w:tabs>
        <w:rPr>
          <w:lang w:val="ru-RU"/>
        </w:rPr>
      </w:pPr>
      <w:r w:rsidRPr="006337B9">
        <w:rPr>
          <w:b/>
          <w:bCs/>
          <w:lang w:val="ru-RU"/>
        </w:rPr>
        <w:t>3.1</w:t>
      </w:r>
      <w:r w:rsidRPr="006337B9">
        <w:rPr>
          <w:lang w:val="ru-RU"/>
        </w:rPr>
        <w:t xml:space="preserve"> Сколько видов ласточек живет в Эстонии?</w:t>
      </w:r>
      <w:r>
        <w:tab/>
      </w:r>
      <w:r w:rsidRPr="006337B9">
        <w:rPr>
          <w:lang w:val="ru-RU"/>
        </w:rPr>
        <w:t xml:space="preserve"> </w:t>
      </w:r>
      <w:r w:rsidRPr="006337B9">
        <w:rPr>
          <w:b/>
          <w:bCs/>
          <w:lang w:val="ru-RU"/>
        </w:rPr>
        <w:t>1 балл</w:t>
      </w:r>
    </w:p>
    <w:p w:rsidR="00A71760" w:rsidRDefault="00A71760" w:rsidP="007573E2">
      <w:pPr>
        <w:pStyle w:val="western"/>
        <w:tabs>
          <w:tab w:val="right" w:pos="9072"/>
        </w:tabs>
        <w:spacing w:after="0"/>
        <w:rPr>
          <w:b/>
          <w:bCs/>
        </w:rPr>
      </w:pPr>
      <w:r w:rsidRPr="006337B9">
        <w:rPr>
          <w:b/>
          <w:bCs/>
          <w:lang w:val="ru-RU"/>
        </w:rPr>
        <w:t>3.2</w:t>
      </w:r>
      <w:r w:rsidRPr="006337B9">
        <w:rPr>
          <w:lang w:val="ru-RU"/>
        </w:rPr>
        <w:t xml:space="preserve"> Какой вид ласточки был выбран в 2011 году птицей года?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ab/>
      </w:r>
      <w:r w:rsidRPr="00765064">
        <w:rPr>
          <w:b/>
          <w:bCs/>
          <w:lang w:val="ru-RU"/>
        </w:rPr>
        <w:t xml:space="preserve">1 </w:t>
      </w:r>
      <w:r>
        <w:rPr>
          <w:b/>
          <w:bCs/>
          <w:lang w:val="ru-RU"/>
        </w:rPr>
        <w:t>балл</w:t>
      </w:r>
    </w:p>
    <w:p w:rsidR="00A71760" w:rsidRPr="00EA0FC1" w:rsidRDefault="00A71760" w:rsidP="00765064">
      <w:pPr>
        <w:pStyle w:val="western"/>
        <w:spacing w:after="0"/>
        <w:rPr>
          <w:b/>
          <w:bCs/>
        </w:rPr>
      </w:pPr>
    </w:p>
    <w:p w:rsidR="00A71760" w:rsidRDefault="00A71760" w:rsidP="007573E2">
      <w:pPr>
        <w:pStyle w:val="western"/>
        <w:tabs>
          <w:tab w:val="right" w:pos="9072"/>
        </w:tabs>
        <w:spacing w:after="0"/>
        <w:rPr>
          <w:b/>
          <w:bCs/>
          <w:lang w:val="ru-RU"/>
        </w:rPr>
      </w:pPr>
      <w:r w:rsidRPr="006337B9">
        <w:rPr>
          <w:b/>
          <w:bCs/>
          <w:sz w:val="22"/>
          <w:szCs w:val="22"/>
          <w:lang w:val="ru-RU"/>
        </w:rPr>
        <w:t>4</w:t>
      </w:r>
      <w:r w:rsidRPr="006337B9">
        <w:rPr>
          <w:sz w:val="22"/>
          <w:szCs w:val="22"/>
          <w:lang w:val="ru-RU"/>
        </w:rPr>
        <w:t xml:space="preserve">. Как можно различить гнездо </w:t>
      </w:r>
      <w:r w:rsidRPr="006337B9">
        <w:rPr>
          <w:lang w:val="ru-RU"/>
        </w:rPr>
        <w:t>городской  и деревенской</w:t>
      </w:r>
      <w:r>
        <w:rPr>
          <w:b/>
          <w:bCs/>
          <w:lang w:val="ru-RU"/>
        </w:rPr>
        <w:t xml:space="preserve"> </w:t>
      </w:r>
      <w:r w:rsidRPr="00875213">
        <w:rPr>
          <w:lang w:val="ru-RU"/>
        </w:rPr>
        <w:t>ласточки</w:t>
      </w:r>
      <w:r>
        <w:rPr>
          <w:b/>
          <w:bCs/>
          <w:lang w:val="ru-RU"/>
        </w:rPr>
        <w:t xml:space="preserve"> </w:t>
      </w:r>
      <w:r w:rsidRPr="006337B9">
        <w:rPr>
          <w:sz w:val="22"/>
          <w:szCs w:val="22"/>
          <w:lang w:val="ru-RU"/>
        </w:rPr>
        <w:t>по форме</w:t>
      </w: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b/>
          <w:bCs/>
          <w:lang w:val="ru-RU"/>
        </w:rPr>
        <w:t xml:space="preserve">2  балла </w:t>
      </w:r>
    </w:p>
    <w:p w:rsidR="00A71760" w:rsidRPr="00694C4E" w:rsidRDefault="00A71760" w:rsidP="00765064">
      <w:pPr>
        <w:pStyle w:val="western"/>
        <w:spacing w:after="0"/>
      </w:pPr>
      <w:r w:rsidRPr="006337B9">
        <w:rPr>
          <w:b/>
          <w:bCs/>
          <w:lang w:val="ru-RU"/>
        </w:rPr>
        <w:t>5.</w:t>
      </w:r>
      <w:r w:rsidRPr="006337B9">
        <w:rPr>
          <w:lang w:val="ru-RU"/>
        </w:rPr>
        <w:t xml:space="preserve"> В Эстонии было обнаружено 4 вида представителей этой группы животных (типа). Все общеизвестные в Эстонии виды представителей этой группы жи</w:t>
      </w:r>
      <w:r>
        <w:rPr>
          <w:lang w:val="ru-RU"/>
        </w:rPr>
        <w:t>вотных живут в пресной воде. В м</w:t>
      </w:r>
      <w:r w:rsidRPr="006337B9">
        <w:rPr>
          <w:lang w:val="ru-RU"/>
        </w:rPr>
        <w:t>ире насчитывается свыше 8 000 видов этой группы животных, большинство из них живут в морях и океанах. О какой группе организмов идет речь</w:t>
      </w:r>
      <w:r>
        <w:t>?</w:t>
      </w:r>
    </w:p>
    <w:p w:rsidR="00A71760" w:rsidRDefault="00A71760" w:rsidP="007573E2">
      <w:pPr>
        <w:tabs>
          <w:tab w:val="right" w:pos="9072"/>
        </w:tabs>
        <w:ind w:left="7080" w:firstLine="708"/>
        <w:rPr>
          <w:b/>
        </w:rPr>
      </w:pPr>
      <w:r>
        <w:rPr>
          <w:lang w:val="fi-FI"/>
        </w:rPr>
        <w:tab/>
      </w:r>
      <w:r w:rsidRPr="00694C4E">
        <w:rPr>
          <w:b/>
          <w:lang w:val="fi-FI"/>
        </w:rPr>
        <w:t xml:space="preserve">1 </w:t>
      </w:r>
      <w:r w:rsidRPr="00694C4E">
        <w:rPr>
          <w:b/>
          <w:lang w:val="ru-RU"/>
        </w:rPr>
        <w:t xml:space="preserve">балл </w:t>
      </w:r>
    </w:p>
    <w:p w:rsidR="00A71760" w:rsidRPr="00694C4E" w:rsidRDefault="00A71760" w:rsidP="00694C4E">
      <w:pPr>
        <w:ind w:left="7080" w:firstLine="708"/>
        <w:rPr>
          <w:b/>
        </w:rPr>
      </w:pPr>
      <w:r w:rsidRPr="00694C4E">
        <w:rPr>
          <w:b/>
        </w:rPr>
        <w:t xml:space="preserve">  </w:t>
      </w:r>
    </w:p>
    <w:p w:rsidR="00A71760" w:rsidRDefault="00A71760" w:rsidP="00765064">
      <w:pPr>
        <w:pStyle w:val="western"/>
        <w:spacing w:after="0"/>
        <w:rPr>
          <w:sz w:val="22"/>
          <w:szCs w:val="22"/>
        </w:rPr>
      </w:pPr>
      <w:r w:rsidRPr="00765064">
        <w:rPr>
          <w:b/>
          <w:bCs/>
          <w:lang w:val="en-US"/>
        </w:rPr>
        <w:t>6.</w:t>
      </w:r>
      <w:r w:rsidRPr="00765064">
        <w:rPr>
          <w:lang w:val="en-US"/>
        </w:rPr>
        <w:t xml:space="preserve">  </w:t>
      </w:r>
      <w:r>
        <w:rPr>
          <w:lang w:val="ru-RU"/>
        </w:rPr>
        <w:t xml:space="preserve">Причину, по которой </w:t>
      </w:r>
      <w:r>
        <w:rPr>
          <w:sz w:val="22"/>
          <w:szCs w:val="22"/>
          <w:lang w:val="ru-RU"/>
        </w:rPr>
        <w:t>все реже</w:t>
      </w:r>
      <w:r>
        <w:rPr>
          <w:lang w:val="ru-RU"/>
        </w:rPr>
        <w:t xml:space="preserve"> черный аист </w:t>
      </w:r>
      <w:r w:rsidRPr="00D325CF">
        <w:rPr>
          <w:sz w:val="22"/>
          <w:szCs w:val="22"/>
          <w:lang w:val="ru-RU"/>
        </w:rPr>
        <w:t>(</w:t>
      </w:r>
      <w:r>
        <w:rPr>
          <w:i/>
          <w:iCs/>
          <w:sz w:val="22"/>
          <w:szCs w:val="22"/>
          <w:lang w:val="en-US"/>
        </w:rPr>
        <w:t>Ciconia</w:t>
      </w:r>
      <w:r w:rsidRPr="00D325CF">
        <w:rPr>
          <w:i/>
          <w:iCs/>
          <w:sz w:val="22"/>
          <w:szCs w:val="22"/>
          <w:lang w:val="ru-RU"/>
        </w:rPr>
        <w:t xml:space="preserve"> </w:t>
      </w:r>
      <w:r>
        <w:rPr>
          <w:i/>
          <w:iCs/>
          <w:sz w:val="22"/>
          <w:szCs w:val="22"/>
          <w:lang w:val="en-US"/>
        </w:rPr>
        <w:t>nigra</w:t>
      </w:r>
      <w:r w:rsidRPr="00D325CF">
        <w:rPr>
          <w:sz w:val="22"/>
          <w:szCs w:val="22"/>
          <w:lang w:val="ru-RU"/>
        </w:rPr>
        <w:t>)</w:t>
      </w:r>
      <w:r w:rsidRPr="004C07DD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lang w:val="ru-RU"/>
        </w:rPr>
        <w:t>стал гнездится в Эстонии, связывают с борьбой против споровика малярийного плазмодия в Африке.</w:t>
      </w:r>
    </w:p>
    <w:p w:rsidR="00A71760" w:rsidRDefault="00A71760" w:rsidP="007573E2">
      <w:pPr>
        <w:tabs>
          <w:tab w:val="right" w:pos="9072"/>
        </w:tabs>
        <w:rPr>
          <w:lang w:val="ru-RU"/>
        </w:rPr>
      </w:pPr>
      <w:r w:rsidRPr="00875213">
        <w:rPr>
          <w:b/>
          <w:bCs/>
          <w:lang w:val="ru-RU"/>
        </w:rPr>
        <w:t>6.1</w:t>
      </w:r>
      <w:r>
        <w:rPr>
          <w:b/>
          <w:bCs/>
        </w:rPr>
        <w:t>.</w:t>
      </w:r>
      <w:r w:rsidRPr="00875213">
        <w:rPr>
          <w:lang w:val="ru-RU"/>
        </w:rPr>
        <w:t xml:space="preserve"> С каким ядовитым средством против малярии, используемое  в качестве яда для  насекомых,  можно это связать?</w:t>
      </w:r>
      <w:r>
        <w:tab/>
        <w:t xml:space="preserve"> </w:t>
      </w:r>
      <w:r w:rsidRPr="00D86761">
        <w:rPr>
          <w:b/>
          <w:bCs/>
          <w:lang w:val="ru-RU"/>
        </w:rPr>
        <w:t>1 балл</w:t>
      </w:r>
    </w:p>
    <w:p w:rsidR="00A71760" w:rsidRDefault="00A71760" w:rsidP="007573E2">
      <w:pPr>
        <w:pStyle w:val="western"/>
        <w:tabs>
          <w:tab w:val="right" w:pos="9072"/>
        </w:tabs>
        <w:spacing w:after="0"/>
        <w:rPr>
          <w:b/>
          <w:bCs/>
          <w:sz w:val="22"/>
          <w:szCs w:val="22"/>
        </w:rPr>
      </w:pPr>
      <w:r w:rsidRPr="006337B9">
        <w:rPr>
          <w:b/>
          <w:bCs/>
          <w:sz w:val="22"/>
          <w:szCs w:val="22"/>
          <w:lang w:val="ru-RU"/>
        </w:rPr>
        <w:t xml:space="preserve"> 6.2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  <w:lang w:val="ru-RU"/>
        </w:rPr>
        <w:t xml:space="preserve"> Почему используется ядовитое средство для травли насекомых от заболевания возбудителем которого является споровик?</w:t>
      </w:r>
      <w:r>
        <w:rPr>
          <w:sz w:val="22"/>
          <w:szCs w:val="22"/>
          <w:lang w:val="ru-RU"/>
        </w:rPr>
        <w:tab/>
      </w:r>
      <w:r w:rsidRPr="00D86761">
        <w:rPr>
          <w:b/>
          <w:bCs/>
          <w:sz w:val="22"/>
          <w:szCs w:val="22"/>
          <w:lang w:val="ru-RU"/>
        </w:rPr>
        <w:t>1 балл</w:t>
      </w:r>
    </w:p>
    <w:p w:rsidR="00A71760" w:rsidRPr="00694C4E" w:rsidRDefault="00A71760" w:rsidP="00765064">
      <w:pPr>
        <w:pStyle w:val="western"/>
        <w:spacing w:after="0"/>
        <w:rPr>
          <w:sz w:val="22"/>
          <w:szCs w:val="22"/>
        </w:rPr>
      </w:pPr>
    </w:p>
    <w:p w:rsidR="00A71760" w:rsidRPr="00D325CF" w:rsidRDefault="00A71760" w:rsidP="007573E2">
      <w:pPr>
        <w:pStyle w:val="western"/>
        <w:tabs>
          <w:tab w:val="right" w:pos="9072"/>
        </w:tabs>
        <w:spacing w:after="0"/>
        <w:rPr>
          <w:lang w:val="ru-RU"/>
        </w:rPr>
      </w:pPr>
      <w:r w:rsidRPr="006337B9">
        <w:rPr>
          <w:b/>
          <w:bCs/>
          <w:sz w:val="22"/>
          <w:szCs w:val="22"/>
          <w:lang w:val="ru-RU"/>
        </w:rPr>
        <w:t>6.3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  <w:lang w:val="ru-RU"/>
        </w:rPr>
        <w:t xml:space="preserve"> Разрешено ли использование этого ядовитого средства против насекомых?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D86761">
        <w:rPr>
          <w:b/>
          <w:bCs/>
          <w:sz w:val="22"/>
          <w:szCs w:val="22"/>
          <w:lang w:val="ru-RU"/>
        </w:rPr>
        <w:t>1 балл</w:t>
      </w:r>
    </w:p>
    <w:p w:rsidR="00A71760" w:rsidRPr="00875213" w:rsidRDefault="00A71760" w:rsidP="00765064">
      <w:pPr>
        <w:pStyle w:val="western"/>
        <w:spacing w:after="0"/>
      </w:pPr>
    </w:p>
    <w:p w:rsidR="00A71760" w:rsidRPr="00694C4E" w:rsidRDefault="00A71760" w:rsidP="00694C4E">
      <w:pPr>
        <w:rPr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>7.</w:t>
      </w:r>
      <w:r w:rsidRPr="00694C4E">
        <w:rPr>
          <w:sz w:val="22"/>
          <w:szCs w:val="22"/>
          <w:lang w:val="ru-RU"/>
        </w:rPr>
        <w:t xml:space="preserve">  Древнейшие в мире представители этой группы (класса) морских животных (454-455 миллионов лет назад) были найдены в Эстонии и получили название вида по </w:t>
      </w:r>
      <w:r w:rsidRPr="00264776">
        <w:rPr>
          <w:sz w:val="22"/>
          <w:szCs w:val="22"/>
          <w:lang w:val="ru-RU"/>
        </w:rPr>
        <w:t>«имени»</w:t>
      </w:r>
      <w:r w:rsidRPr="00694C4E">
        <w:rPr>
          <w:color w:val="FF00FF"/>
          <w:sz w:val="22"/>
          <w:szCs w:val="22"/>
          <w:lang w:val="ru-RU"/>
        </w:rPr>
        <w:t xml:space="preserve"> </w:t>
      </w:r>
      <w:r w:rsidRPr="00694C4E">
        <w:rPr>
          <w:sz w:val="22"/>
          <w:szCs w:val="22"/>
          <w:lang w:val="ru-RU"/>
        </w:rPr>
        <w:t>владельца мызы Палмсэ.</w:t>
      </w:r>
    </w:p>
    <w:p w:rsidR="00A71760" w:rsidRDefault="00A71760" w:rsidP="007573E2">
      <w:pPr>
        <w:tabs>
          <w:tab w:val="right" w:pos="9072"/>
        </w:tabs>
        <w:rPr>
          <w:b/>
          <w:bCs/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>7.1</w:t>
      </w:r>
      <w:r w:rsidRPr="00694C4E">
        <w:rPr>
          <w:b/>
          <w:bCs/>
          <w:sz w:val="22"/>
          <w:szCs w:val="22"/>
        </w:rPr>
        <w:t>.</w:t>
      </w:r>
      <w:r w:rsidRPr="00694C4E">
        <w:rPr>
          <w:sz w:val="22"/>
          <w:szCs w:val="22"/>
          <w:lang w:val="ru-RU"/>
        </w:rPr>
        <w:t xml:space="preserve"> О какой группе морских животных идет речь? </w:t>
      </w:r>
      <w:r>
        <w:rPr>
          <w:sz w:val="22"/>
          <w:szCs w:val="22"/>
        </w:rPr>
        <w:tab/>
      </w:r>
      <w:r w:rsidRPr="00694C4E">
        <w:rPr>
          <w:b/>
          <w:bCs/>
          <w:sz w:val="22"/>
          <w:szCs w:val="22"/>
          <w:lang w:val="ru-RU"/>
        </w:rPr>
        <w:t>1 балл</w:t>
      </w:r>
    </w:p>
    <w:p w:rsidR="00A71760" w:rsidRPr="00264776" w:rsidRDefault="00A71760" w:rsidP="00694C4E">
      <w:pPr>
        <w:rPr>
          <w:sz w:val="22"/>
          <w:szCs w:val="22"/>
        </w:rPr>
      </w:pPr>
    </w:p>
    <w:p w:rsidR="00A71760" w:rsidRPr="00694C4E" w:rsidRDefault="00A71760" w:rsidP="007573E2">
      <w:pPr>
        <w:pStyle w:val="western"/>
        <w:tabs>
          <w:tab w:val="right" w:pos="9072"/>
        </w:tabs>
        <w:spacing w:after="0"/>
        <w:rPr>
          <w:b/>
          <w:bCs/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>7.2</w:t>
      </w:r>
      <w:r w:rsidRPr="00694C4E">
        <w:rPr>
          <w:b/>
          <w:bCs/>
          <w:sz w:val="22"/>
          <w:szCs w:val="22"/>
        </w:rPr>
        <w:t>.</w:t>
      </w:r>
      <w:r w:rsidRPr="00694C4E">
        <w:rPr>
          <w:b/>
          <w:bCs/>
          <w:sz w:val="22"/>
          <w:szCs w:val="22"/>
          <w:lang w:val="ru-RU"/>
        </w:rPr>
        <w:t xml:space="preserve"> </w:t>
      </w:r>
      <w:r w:rsidRPr="00694C4E">
        <w:rPr>
          <w:sz w:val="22"/>
          <w:szCs w:val="22"/>
          <w:lang w:val="ru-RU"/>
        </w:rPr>
        <w:t>О каком количестве видов этих организмов, на сегодняшний день живущих в Эстонии, известно?</w:t>
      </w:r>
      <w:r w:rsidRPr="00694C4E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</w:rPr>
        <w:tab/>
      </w:r>
      <w:r w:rsidRPr="00694C4E">
        <w:rPr>
          <w:b/>
          <w:bCs/>
          <w:sz w:val="22"/>
          <w:szCs w:val="22"/>
          <w:lang w:val="en-US"/>
        </w:rPr>
        <w:t xml:space="preserve">1 </w:t>
      </w:r>
      <w:r w:rsidRPr="00694C4E">
        <w:rPr>
          <w:b/>
          <w:bCs/>
          <w:sz w:val="22"/>
          <w:szCs w:val="22"/>
          <w:lang w:val="ru-RU"/>
        </w:rPr>
        <w:t>балл</w:t>
      </w:r>
    </w:p>
    <w:p w:rsidR="00A71760" w:rsidRPr="00694C4E" w:rsidRDefault="00A71760" w:rsidP="00765064">
      <w:pPr>
        <w:pStyle w:val="western"/>
        <w:spacing w:after="0"/>
        <w:rPr>
          <w:sz w:val="22"/>
          <w:szCs w:val="22"/>
        </w:rPr>
      </w:pPr>
    </w:p>
    <w:p w:rsidR="00A71760" w:rsidRPr="00694C4E" w:rsidRDefault="00A71760" w:rsidP="00694C4E">
      <w:pPr>
        <w:rPr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>8.</w:t>
      </w:r>
      <w:r w:rsidRPr="00694C4E">
        <w:rPr>
          <w:sz w:val="22"/>
          <w:szCs w:val="22"/>
          <w:lang w:val="ru-RU"/>
        </w:rPr>
        <w:t xml:space="preserve"> Черный аполлон (</w:t>
      </w:r>
      <w:r w:rsidRPr="00694C4E">
        <w:rPr>
          <w:i/>
          <w:iCs/>
          <w:sz w:val="22"/>
          <w:szCs w:val="22"/>
          <w:lang w:val="ru-RU"/>
        </w:rPr>
        <w:t>Parnassius mnemosyne</w:t>
      </w:r>
      <w:r w:rsidRPr="00694C4E">
        <w:rPr>
          <w:sz w:val="22"/>
          <w:szCs w:val="22"/>
          <w:lang w:val="ru-RU"/>
        </w:rPr>
        <w:t>) встречается в Эстонии только в нескольких местах, одно из таких мест в западной части Лахемаа (</w:t>
      </w:r>
      <w:r w:rsidRPr="00694C4E">
        <w:rPr>
          <w:sz w:val="22"/>
          <w:szCs w:val="22"/>
          <w:lang w:val="en-US"/>
        </w:rPr>
        <w:t>Lahemaa</w:t>
      </w:r>
      <w:r w:rsidRPr="00694C4E">
        <w:rPr>
          <w:sz w:val="22"/>
          <w:szCs w:val="22"/>
          <w:lang w:val="ru-RU"/>
        </w:rPr>
        <w:t>). Пищей для гусеницы этого вида является только одно единственное растение.</w:t>
      </w:r>
    </w:p>
    <w:p w:rsidR="00A71760" w:rsidRPr="00694C4E" w:rsidRDefault="00A71760" w:rsidP="007573E2">
      <w:pPr>
        <w:tabs>
          <w:tab w:val="right" w:pos="9072"/>
        </w:tabs>
        <w:rPr>
          <w:b/>
          <w:bCs/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>8.1</w:t>
      </w:r>
      <w:r w:rsidRPr="00694C4E">
        <w:rPr>
          <w:b/>
          <w:bCs/>
          <w:sz w:val="22"/>
          <w:szCs w:val="22"/>
        </w:rPr>
        <w:t>.</w:t>
      </w:r>
      <w:r w:rsidRPr="00694C4E">
        <w:rPr>
          <w:sz w:val="22"/>
          <w:szCs w:val="22"/>
          <w:lang w:val="ru-RU"/>
        </w:rPr>
        <w:t xml:space="preserve"> Назови вид этого растения? </w:t>
      </w:r>
      <w:r>
        <w:rPr>
          <w:sz w:val="22"/>
          <w:szCs w:val="22"/>
        </w:rPr>
        <w:tab/>
      </w:r>
      <w:r w:rsidRPr="00694C4E">
        <w:rPr>
          <w:b/>
          <w:bCs/>
          <w:sz w:val="22"/>
          <w:szCs w:val="22"/>
          <w:lang w:val="ru-RU"/>
        </w:rPr>
        <w:t>1 балл</w:t>
      </w:r>
    </w:p>
    <w:p w:rsidR="00A71760" w:rsidRPr="00694C4E" w:rsidRDefault="00A71760" w:rsidP="00694C4E">
      <w:pPr>
        <w:rPr>
          <w:sz w:val="22"/>
          <w:szCs w:val="22"/>
        </w:rPr>
      </w:pPr>
    </w:p>
    <w:p w:rsidR="00A71760" w:rsidRPr="00694C4E" w:rsidRDefault="00A71760" w:rsidP="007573E2">
      <w:pPr>
        <w:tabs>
          <w:tab w:val="right" w:pos="9072"/>
        </w:tabs>
        <w:ind w:left="1418" w:hanging="1418"/>
        <w:rPr>
          <w:sz w:val="22"/>
          <w:szCs w:val="22"/>
          <w:lang w:val="ru-RU"/>
        </w:rPr>
      </w:pPr>
      <w:r w:rsidRPr="00694C4E">
        <w:rPr>
          <w:b/>
          <w:bCs/>
          <w:sz w:val="22"/>
          <w:szCs w:val="22"/>
          <w:lang w:val="ru-RU"/>
        </w:rPr>
        <w:t>8.2</w:t>
      </w:r>
      <w:r w:rsidRPr="00694C4E">
        <w:rPr>
          <w:b/>
          <w:bCs/>
          <w:sz w:val="22"/>
          <w:szCs w:val="22"/>
        </w:rPr>
        <w:t>.</w:t>
      </w:r>
      <w:r w:rsidRPr="00694C4E">
        <w:rPr>
          <w:b/>
          <w:bCs/>
          <w:sz w:val="22"/>
          <w:szCs w:val="22"/>
          <w:lang w:val="ru-RU"/>
        </w:rPr>
        <w:t xml:space="preserve"> </w:t>
      </w:r>
      <w:r w:rsidRPr="00694C4E">
        <w:rPr>
          <w:sz w:val="22"/>
          <w:szCs w:val="22"/>
          <w:lang w:val="ru-RU"/>
        </w:rPr>
        <w:t>Ареал произрастания этого вида растения совпадает с ареалом обитания черного аполлона?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 </w:t>
      </w:r>
      <w:r w:rsidRPr="00694C4E">
        <w:rPr>
          <w:b/>
          <w:bCs/>
          <w:sz w:val="22"/>
          <w:szCs w:val="22"/>
          <w:lang w:val="ru-RU"/>
        </w:rPr>
        <w:t>1 балл</w:t>
      </w:r>
      <w:r w:rsidRPr="00694C4E">
        <w:rPr>
          <w:sz w:val="22"/>
          <w:szCs w:val="22"/>
          <w:lang w:val="ru-RU"/>
        </w:rPr>
        <w:t xml:space="preserve"> </w:t>
      </w:r>
    </w:p>
    <w:p w:rsidR="00A71760" w:rsidRDefault="00A71760" w:rsidP="007573E2">
      <w:pPr>
        <w:pStyle w:val="western"/>
        <w:tabs>
          <w:tab w:val="right" w:pos="9072"/>
        </w:tabs>
        <w:spacing w:after="0"/>
        <w:rPr>
          <w:b/>
          <w:bCs/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>8.3</w:t>
      </w:r>
      <w:r w:rsidRPr="00694C4E">
        <w:rPr>
          <w:b/>
          <w:bCs/>
          <w:sz w:val="22"/>
          <w:szCs w:val="22"/>
        </w:rPr>
        <w:t>.</w:t>
      </w:r>
      <w:r w:rsidRPr="00694C4E">
        <w:rPr>
          <w:sz w:val="22"/>
          <w:szCs w:val="22"/>
          <w:lang w:val="ru-RU"/>
        </w:rPr>
        <w:t xml:space="preserve"> В случае отрицательного ответа, объясни чей ареал шире. </w:t>
      </w:r>
      <w:r w:rsidRPr="00694C4E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694C4E">
        <w:rPr>
          <w:b/>
          <w:bCs/>
          <w:sz w:val="22"/>
          <w:szCs w:val="22"/>
          <w:lang w:val="ru-RU"/>
        </w:rPr>
        <w:t>1 балл</w:t>
      </w:r>
    </w:p>
    <w:p w:rsidR="00A71760" w:rsidRPr="00264776" w:rsidRDefault="00A71760" w:rsidP="00765064">
      <w:pPr>
        <w:pStyle w:val="western"/>
        <w:spacing w:after="0"/>
        <w:rPr>
          <w:b/>
          <w:bCs/>
          <w:sz w:val="22"/>
          <w:szCs w:val="22"/>
        </w:rPr>
      </w:pPr>
    </w:p>
    <w:p w:rsidR="00A71760" w:rsidRDefault="00A71760" w:rsidP="007573E2">
      <w:pPr>
        <w:pStyle w:val="western"/>
        <w:tabs>
          <w:tab w:val="right" w:pos="9072"/>
        </w:tabs>
        <w:spacing w:after="0"/>
        <w:rPr>
          <w:b/>
          <w:bCs/>
          <w:sz w:val="22"/>
          <w:szCs w:val="22"/>
        </w:rPr>
      </w:pPr>
      <w:r w:rsidRPr="00694C4E">
        <w:rPr>
          <w:b/>
          <w:sz w:val="22"/>
          <w:szCs w:val="22"/>
          <w:lang w:val="ru-RU"/>
        </w:rPr>
        <w:t>9</w:t>
      </w:r>
      <w:r w:rsidRPr="00694C4E">
        <w:rPr>
          <w:sz w:val="22"/>
          <w:szCs w:val="22"/>
          <w:lang w:val="ru-RU"/>
        </w:rPr>
        <w:t>. Численность двух наших земноводных: о</w:t>
      </w:r>
      <w:r w:rsidRPr="00694C4E">
        <w:rPr>
          <w:sz w:val="22"/>
          <w:szCs w:val="22"/>
        </w:rPr>
        <w:t>быкновенн</w:t>
      </w:r>
      <w:r w:rsidRPr="00694C4E">
        <w:rPr>
          <w:sz w:val="22"/>
          <w:szCs w:val="22"/>
          <w:lang w:val="ru-RU"/>
        </w:rPr>
        <w:t>ой</w:t>
      </w:r>
      <w:r w:rsidRPr="00694C4E">
        <w:rPr>
          <w:sz w:val="22"/>
          <w:szCs w:val="22"/>
        </w:rPr>
        <w:t xml:space="preserve"> чесночниц</w:t>
      </w:r>
      <w:r w:rsidRPr="00694C4E">
        <w:rPr>
          <w:sz w:val="22"/>
          <w:szCs w:val="22"/>
          <w:lang w:val="ru-RU"/>
        </w:rPr>
        <w:t>ы</w:t>
      </w:r>
      <w:r w:rsidRPr="00694C4E">
        <w:rPr>
          <w:b/>
          <w:bCs/>
          <w:sz w:val="22"/>
          <w:szCs w:val="22"/>
          <w:lang w:val="ru-RU"/>
        </w:rPr>
        <w:t xml:space="preserve"> </w:t>
      </w:r>
      <w:r w:rsidRPr="00694C4E">
        <w:rPr>
          <w:sz w:val="22"/>
          <w:szCs w:val="22"/>
          <w:lang w:val="ru-RU"/>
        </w:rPr>
        <w:t>(</w:t>
      </w:r>
      <w:r w:rsidRPr="00694C4E">
        <w:rPr>
          <w:i/>
          <w:iCs/>
          <w:sz w:val="22"/>
          <w:szCs w:val="22"/>
          <w:lang w:val="en-US"/>
        </w:rPr>
        <w:t>Pelobates</w:t>
      </w:r>
      <w:r w:rsidRPr="00694C4E">
        <w:rPr>
          <w:i/>
          <w:iCs/>
          <w:sz w:val="22"/>
          <w:szCs w:val="22"/>
          <w:lang w:val="ru-RU"/>
        </w:rPr>
        <w:t xml:space="preserve"> </w:t>
      </w:r>
      <w:r w:rsidRPr="00694C4E">
        <w:rPr>
          <w:i/>
          <w:iCs/>
          <w:sz w:val="22"/>
          <w:szCs w:val="22"/>
          <w:lang w:val="en-US"/>
        </w:rPr>
        <w:t>fuscus</w:t>
      </w:r>
      <w:r w:rsidRPr="00694C4E">
        <w:rPr>
          <w:sz w:val="22"/>
          <w:szCs w:val="22"/>
          <w:lang w:val="ru-RU"/>
        </w:rPr>
        <w:t>) и г</w:t>
      </w:r>
      <w:r w:rsidRPr="00694C4E">
        <w:rPr>
          <w:sz w:val="22"/>
          <w:szCs w:val="22"/>
        </w:rPr>
        <w:t>ребенчат</w:t>
      </w:r>
      <w:r w:rsidRPr="00694C4E">
        <w:rPr>
          <w:sz w:val="22"/>
          <w:szCs w:val="22"/>
          <w:lang w:val="ru-RU"/>
        </w:rPr>
        <w:t>ого</w:t>
      </w:r>
      <w:r w:rsidRPr="00694C4E">
        <w:rPr>
          <w:sz w:val="22"/>
          <w:szCs w:val="22"/>
        </w:rPr>
        <w:t xml:space="preserve"> тритон</w:t>
      </w:r>
      <w:r w:rsidRPr="00694C4E">
        <w:rPr>
          <w:sz w:val="22"/>
          <w:szCs w:val="22"/>
          <w:lang w:val="ru-RU"/>
        </w:rPr>
        <w:t>а</w:t>
      </w:r>
      <w:r w:rsidRPr="00694C4E">
        <w:rPr>
          <w:b/>
          <w:bCs/>
          <w:sz w:val="22"/>
          <w:szCs w:val="22"/>
          <w:lang w:val="ru-RU"/>
        </w:rPr>
        <w:t xml:space="preserve"> </w:t>
      </w:r>
      <w:r w:rsidRPr="00694C4E">
        <w:rPr>
          <w:sz w:val="22"/>
          <w:szCs w:val="22"/>
          <w:lang w:val="ru-RU"/>
        </w:rPr>
        <w:t>(</w:t>
      </w:r>
      <w:r w:rsidRPr="00694C4E">
        <w:rPr>
          <w:i/>
          <w:iCs/>
          <w:sz w:val="22"/>
          <w:szCs w:val="22"/>
          <w:lang w:val="en-US"/>
        </w:rPr>
        <w:t>Triturus</w:t>
      </w:r>
      <w:r w:rsidRPr="00694C4E">
        <w:rPr>
          <w:i/>
          <w:iCs/>
          <w:sz w:val="22"/>
          <w:szCs w:val="22"/>
          <w:lang w:val="ru-RU"/>
        </w:rPr>
        <w:t xml:space="preserve"> </w:t>
      </w:r>
      <w:r w:rsidRPr="00694C4E">
        <w:rPr>
          <w:i/>
          <w:iCs/>
          <w:sz w:val="22"/>
          <w:szCs w:val="22"/>
          <w:lang w:val="en-US"/>
        </w:rPr>
        <w:t>cristatus</w:t>
      </w:r>
      <w:r w:rsidRPr="00694C4E">
        <w:rPr>
          <w:i/>
          <w:iCs/>
          <w:sz w:val="22"/>
          <w:szCs w:val="22"/>
          <w:lang w:val="ru-RU"/>
        </w:rPr>
        <w:t>)</w:t>
      </w:r>
      <w:r w:rsidRPr="00694C4E">
        <w:rPr>
          <w:sz w:val="22"/>
          <w:szCs w:val="22"/>
          <w:lang w:val="ru-RU"/>
        </w:rPr>
        <w:t xml:space="preserve">, которые </w:t>
      </w:r>
      <w:r w:rsidRPr="00694C4E">
        <w:rPr>
          <w:color w:val="auto"/>
          <w:sz w:val="22"/>
          <w:szCs w:val="22"/>
          <w:lang w:val="ru-RU"/>
        </w:rPr>
        <w:t>нерестятся</w:t>
      </w:r>
      <w:r w:rsidRPr="00694C4E">
        <w:rPr>
          <w:sz w:val="22"/>
          <w:szCs w:val="22"/>
          <w:lang w:val="ru-RU"/>
        </w:rPr>
        <w:t xml:space="preserve"> в наших маленьких водоемах, по сравнению с предыдущим столетием уменьшилась в десятки раз. Одной из причин уменьшения численности является заселение этих водоемов, в которых происходит нерест земноводных, рыбами. Почему заселение рыбами тех водоемов, в которых нерестятся земноводные, способно влиять негативно  на численность обыкновенной чесночницы, гребенчатого тритона и других земноводных? </w:t>
      </w:r>
      <w:r>
        <w:rPr>
          <w:sz w:val="22"/>
          <w:szCs w:val="22"/>
        </w:rPr>
        <w:tab/>
      </w:r>
      <w:r w:rsidRPr="00694C4E">
        <w:rPr>
          <w:b/>
          <w:bCs/>
          <w:sz w:val="22"/>
          <w:szCs w:val="22"/>
          <w:lang w:val="ru-RU"/>
        </w:rPr>
        <w:t>2 балла</w:t>
      </w:r>
    </w:p>
    <w:p w:rsidR="00A71760" w:rsidRPr="00264776" w:rsidRDefault="00A71760" w:rsidP="00765064">
      <w:pPr>
        <w:pStyle w:val="western"/>
        <w:spacing w:after="0"/>
        <w:rPr>
          <w:sz w:val="22"/>
          <w:szCs w:val="22"/>
        </w:rPr>
      </w:pPr>
    </w:p>
    <w:p w:rsidR="00A71760" w:rsidRDefault="00A71760" w:rsidP="00765064">
      <w:pPr>
        <w:pStyle w:val="western"/>
        <w:spacing w:after="0"/>
        <w:rPr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 xml:space="preserve">10. </w:t>
      </w:r>
      <w:r w:rsidRPr="00694C4E">
        <w:rPr>
          <w:sz w:val="22"/>
          <w:szCs w:val="22"/>
          <w:lang w:val="ru-RU"/>
        </w:rPr>
        <w:t>Летом этого года , в службах  масс-медия , начали говорить о учащающихся случаях, в  которых домашние собаки заражаются п</w:t>
      </w:r>
      <w:r w:rsidRPr="00694C4E">
        <w:rPr>
          <w:sz w:val="22"/>
          <w:szCs w:val="22"/>
        </w:rPr>
        <w:t>севдосаркоптоз</w:t>
      </w:r>
      <w:r w:rsidRPr="00694C4E">
        <w:rPr>
          <w:sz w:val="22"/>
          <w:szCs w:val="22"/>
          <w:lang w:val="ru-RU"/>
        </w:rPr>
        <w:t>ом</w:t>
      </w:r>
      <w:r w:rsidRPr="00694C4E">
        <w:rPr>
          <w:sz w:val="22"/>
          <w:szCs w:val="22"/>
        </w:rPr>
        <w:t xml:space="preserve"> или зуднев</w:t>
      </w:r>
      <w:r w:rsidRPr="00694C4E">
        <w:rPr>
          <w:sz w:val="22"/>
          <w:szCs w:val="22"/>
          <w:lang w:val="ru-RU"/>
        </w:rPr>
        <w:t>ой</w:t>
      </w:r>
      <w:r w:rsidRPr="00694C4E">
        <w:rPr>
          <w:sz w:val="22"/>
          <w:szCs w:val="22"/>
        </w:rPr>
        <w:t xml:space="preserve"> чесотк</w:t>
      </w:r>
      <w:r w:rsidRPr="00694C4E">
        <w:rPr>
          <w:sz w:val="22"/>
          <w:szCs w:val="22"/>
          <w:lang w:val="ru-RU"/>
        </w:rPr>
        <w:t>ой</w:t>
      </w:r>
      <w:r w:rsidRPr="00694C4E">
        <w:rPr>
          <w:b/>
          <w:bCs/>
          <w:sz w:val="22"/>
          <w:szCs w:val="22"/>
        </w:rPr>
        <w:t xml:space="preserve"> </w:t>
      </w:r>
      <w:r w:rsidRPr="00694C4E">
        <w:rPr>
          <w:sz w:val="22"/>
          <w:szCs w:val="22"/>
          <w:lang w:val="ru-RU"/>
        </w:rPr>
        <w:t>от лесных животных (в основном от лис). Учащение случаев заражения п</w:t>
      </w:r>
      <w:r w:rsidRPr="00694C4E">
        <w:rPr>
          <w:sz w:val="22"/>
          <w:szCs w:val="22"/>
        </w:rPr>
        <w:t>севдосаркоптоз</w:t>
      </w:r>
      <w:r w:rsidRPr="00694C4E">
        <w:rPr>
          <w:sz w:val="22"/>
          <w:szCs w:val="22"/>
          <w:lang w:val="ru-RU"/>
        </w:rPr>
        <w:t>ом домашних собак, связывают с увеличением в последние годы численности лис и енотовидных собак.</w:t>
      </w:r>
    </w:p>
    <w:p w:rsidR="00A71760" w:rsidRDefault="00A71760" w:rsidP="007573E2">
      <w:pPr>
        <w:tabs>
          <w:tab w:val="right" w:pos="9072"/>
        </w:tabs>
      </w:pPr>
      <w:r w:rsidRPr="00694C4E">
        <w:rPr>
          <w:b/>
          <w:bCs/>
          <w:lang w:val="ru-RU"/>
        </w:rPr>
        <w:t>10.1</w:t>
      </w:r>
      <w:r w:rsidRPr="00694C4E">
        <w:rPr>
          <w:lang w:val="ru-RU"/>
        </w:rPr>
        <w:t xml:space="preserve"> Против какого заболевания проводилась   ветеринарным и пищевым департаментом вакцинация лесных животных? Благодаря  этой вакцинации</w:t>
      </w:r>
      <w:r>
        <w:t xml:space="preserve">, </w:t>
      </w:r>
      <w:r w:rsidRPr="00694C4E">
        <w:rPr>
          <w:lang w:val="ru-RU"/>
        </w:rPr>
        <w:t>увеличилась численность лис и енотовидных собак</w:t>
      </w:r>
      <w:r>
        <w:t xml:space="preserve">      </w:t>
      </w:r>
      <w:r>
        <w:tab/>
      </w:r>
      <w:r w:rsidRPr="00694C4E">
        <w:rPr>
          <w:b/>
          <w:bCs/>
          <w:lang w:val="ru-RU"/>
        </w:rPr>
        <w:t>1 балл</w:t>
      </w:r>
      <w:r w:rsidRPr="00694C4E">
        <w:rPr>
          <w:lang w:val="ru-RU"/>
        </w:rPr>
        <w:tab/>
      </w:r>
    </w:p>
    <w:p w:rsidR="00A71760" w:rsidRDefault="00A71760" w:rsidP="007573E2">
      <w:pPr>
        <w:tabs>
          <w:tab w:val="right" w:pos="9072"/>
        </w:tabs>
      </w:pPr>
    </w:p>
    <w:p w:rsidR="00A71760" w:rsidRPr="00694C4E" w:rsidRDefault="00A71760" w:rsidP="007573E2">
      <w:pPr>
        <w:tabs>
          <w:tab w:val="right" w:pos="9072"/>
        </w:tabs>
        <w:rPr>
          <w:lang w:val="ru-RU"/>
        </w:rPr>
      </w:pPr>
      <w:r w:rsidRPr="00694C4E">
        <w:rPr>
          <w:lang w:val="ru-RU"/>
        </w:rPr>
        <w:tab/>
      </w:r>
      <w:r w:rsidRPr="00694C4E">
        <w:rPr>
          <w:lang w:val="ru-RU"/>
        </w:rPr>
        <w:tab/>
      </w:r>
      <w:r w:rsidRPr="00694C4E">
        <w:rPr>
          <w:lang w:val="ru-RU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71760" w:rsidRDefault="00A71760" w:rsidP="007573E2">
      <w:pPr>
        <w:pStyle w:val="western"/>
        <w:tabs>
          <w:tab w:val="right" w:pos="9072"/>
        </w:tabs>
        <w:spacing w:after="0"/>
        <w:rPr>
          <w:b/>
          <w:bCs/>
          <w:sz w:val="22"/>
          <w:szCs w:val="22"/>
        </w:rPr>
      </w:pPr>
      <w:r w:rsidRPr="00694C4E">
        <w:rPr>
          <w:b/>
          <w:bCs/>
          <w:sz w:val="22"/>
          <w:szCs w:val="22"/>
          <w:lang w:val="ru-RU"/>
        </w:rPr>
        <w:t xml:space="preserve">10.2 </w:t>
      </w:r>
      <w:r w:rsidRPr="00694C4E">
        <w:rPr>
          <w:sz w:val="22"/>
          <w:szCs w:val="22"/>
          <w:lang w:val="ru-RU"/>
        </w:rPr>
        <w:t>Кто является возбудителем п</w:t>
      </w:r>
      <w:r w:rsidRPr="00694C4E">
        <w:rPr>
          <w:sz w:val="22"/>
          <w:szCs w:val="22"/>
        </w:rPr>
        <w:t>севдосаркоптоз</w:t>
      </w:r>
      <w:r w:rsidRPr="00694C4E">
        <w:rPr>
          <w:sz w:val="22"/>
          <w:szCs w:val="22"/>
          <w:lang w:val="ru-RU"/>
        </w:rPr>
        <w:t>а</w:t>
      </w:r>
      <w:r w:rsidRPr="00694C4E">
        <w:rPr>
          <w:sz w:val="22"/>
          <w:szCs w:val="22"/>
        </w:rPr>
        <w:t xml:space="preserve"> </w:t>
      </w:r>
      <w:r w:rsidRPr="00694C4E">
        <w:rPr>
          <w:sz w:val="22"/>
          <w:szCs w:val="22"/>
          <w:lang w:val="ru-RU"/>
        </w:rPr>
        <w:t>у</w:t>
      </w:r>
      <w:r w:rsidRPr="00694C4E">
        <w:rPr>
          <w:sz w:val="22"/>
          <w:szCs w:val="22"/>
        </w:rPr>
        <w:t xml:space="preserve"> животных</w:t>
      </w: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 w:rsidRPr="00694C4E">
        <w:rPr>
          <w:b/>
          <w:bCs/>
          <w:sz w:val="22"/>
          <w:szCs w:val="22"/>
          <w:lang w:val="ru-RU"/>
        </w:rPr>
        <w:t xml:space="preserve"> 1 балл</w:t>
      </w:r>
    </w:p>
    <w:p w:rsidR="00A71760" w:rsidRPr="00264776" w:rsidRDefault="00A71760" w:rsidP="00765064">
      <w:pPr>
        <w:pStyle w:val="western"/>
        <w:spacing w:after="0"/>
        <w:rPr>
          <w:b/>
          <w:bCs/>
          <w:sz w:val="22"/>
          <w:szCs w:val="22"/>
        </w:rPr>
      </w:pPr>
    </w:p>
    <w:p w:rsidR="00A71760" w:rsidRPr="00694C4E" w:rsidRDefault="00A71760" w:rsidP="007573E2">
      <w:pPr>
        <w:pStyle w:val="western"/>
        <w:tabs>
          <w:tab w:val="right" w:pos="9072"/>
        </w:tabs>
        <w:spacing w:after="0"/>
        <w:rPr>
          <w:b/>
          <w:bCs/>
          <w:sz w:val="22"/>
          <w:szCs w:val="22"/>
          <w:lang w:val="ru-RU"/>
        </w:rPr>
      </w:pPr>
      <w:r w:rsidRPr="00694C4E">
        <w:rPr>
          <w:b/>
          <w:bCs/>
          <w:sz w:val="22"/>
          <w:szCs w:val="22"/>
          <w:lang w:val="ru-RU"/>
        </w:rPr>
        <w:t xml:space="preserve">10.3 </w:t>
      </w:r>
      <w:r w:rsidRPr="00694C4E">
        <w:rPr>
          <w:sz w:val="22"/>
          <w:szCs w:val="22"/>
          <w:lang w:val="ru-RU"/>
        </w:rPr>
        <w:t>К какому классу животных относится возбудитель этого заболевания</w:t>
      </w:r>
      <w:r w:rsidRPr="00694C4E">
        <w:rPr>
          <w:bCs/>
          <w:sz w:val="22"/>
          <w:szCs w:val="22"/>
          <w:lang w:val="ru-RU"/>
        </w:rPr>
        <w:t>?</w:t>
      </w:r>
      <w:r w:rsidRPr="00694C4E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 w:rsidRPr="00694C4E">
        <w:rPr>
          <w:b/>
          <w:bCs/>
          <w:sz w:val="22"/>
          <w:szCs w:val="22"/>
          <w:lang w:val="ru-RU"/>
        </w:rPr>
        <w:t>1 балл</w:t>
      </w:r>
    </w:p>
    <w:p w:rsidR="00A71760" w:rsidRPr="00694C4E" w:rsidRDefault="00A71760" w:rsidP="004C07DD">
      <w:pPr>
        <w:pStyle w:val="western"/>
        <w:tabs>
          <w:tab w:val="right" w:pos="9072"/>
        </w:tabs>
        <w:spacing w:after="0"/>
        <w:ind w:left="6372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ab/>
      </w:r>
      <w:bookmarkStart w:id="0" w:name="_GoBack"/>
      <w:bookmarkEnd w:id="0"/>
      <w:r>
        <w:rPr>
          <w:b/>
          <w:bCs/>
          <w:sz w:val="22"/>
          <w:szCs w:val="22"/>
        </w:rPr>
        <w:t xml:space="preserve"> </w:t>
      </w:r>
      <w:r w:rsidRPr="00694C4E">
        <w:rPr>
          <w:b/>
          <w:bCs/>
          <w:sz w:val="22"/>
          <w:szCs w:val="22"/>
          <w:lang w:val="ru-RU"/>
        </w:rPr>
        <w:t xml:space="preserve">Всего </w:t>
      </w:r>
      <w:r w:rsidRPr="00694C4E">
        <w:rPr>
          <w:b/>
          <w:bCs/>
          <w:sz w:val="22"/>
          <w:szCs w:val="22"/>
        </w:rPr>
        <w:t>26</w:t>
      </w:r>
      <w:r>
        <w:rPr>
          <w:b/>
          <w:bCs/>
          <w:sz w:val="22"/>
          <w:szCs w:val="22"/>
          <w:lang w:val="ru-RU"/>
        </w:rPr>
        <w:t xml:space="preserve"> б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  <w:lang w:val="ru-RU"/>
        </w:rPr>
        <w:t>ллов</w:t>
      </w:r>
    </w:p>
    <w:p w:rsidR="00A71760" w:rsidRPr="00694C4E" w:rsidRDefault="00A71760" w:rsidP="00765064">
      <w:pPr>
        <w:rPr>
          <w:sz w:val="22"/>
          <w:szCs w:val="22"/>
        </w:rPr>
      </w:pPr>
    </w:p>
    <w:p w:rsidR="00A71760" w:rsidRPr="00694C4E" w:rsidRDefault="00A71760">
      <w:pPr>
        <w:rPr>
          <w:sz w:val="22"/>
          <w:szCs w:val="22"/>
        </w:rPr>
      </w:pPr>
    </w:p>
    <w:sectPr w:rsidR="00A71760" w:rsidRPr="00694C4E" w:rsidSect="004265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60" w:rsidRDefault="00A71760" w:rsidP="007764B1">
      <w:r>
        <w:separator/>
      </w:r>
    </w:p>
  </w:endnote>
  <w:endnote w:type="continuationSeparator" w:id="0">
    <w:p w:rsidR="00A71760" w:rsidRDefault="00A71760" w:rsidP="00776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60" w:rsidRDefault="00A71760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A71760" w:rsidRDefault="00A71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60" w:rsidRDefault="00A71760" w:rsidP="007764B1">
      <w:r>
        <w:separator/>
      </w:r>
    </w:p>
  </w:footnote>
  <w:footnote w:type="continuationSeparator" w:id="0">
    <w:p w:rsidR="00A71760" w:rsidRDefault="00A71760" w:rsidP="00776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60" w:rsidRPr="007764B1" w:rsidRDefault="00A71760">
    <w:pPr>
      <w:pStyle w:val="Header"/>
    </w:pPr>
    <w:r w:rsidRPr="007764B1">
      <w:rPr>
        <w:sz w:val="28"/>
        <w:szCs w:val="28"/>
      </w:rPr>
      <w:t xml:space="preserve">8. класс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77A"/>
    <w:multiLevelType w:val="multilevel"/>
    <w:tmpl w:val="CEB6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FF00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F53488"/>
    <w:multiLevelType w:val="hybridMultilevel"/>
    <w:tmpl w:val="111E02E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95CAC"/>
    <w:multiLevelType w:val="hybridMultilevel"/>
    <w:tmpl w:val="E794D020"/>
    <w:lvl w:ilvl="0" w:tplc="36BE7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875EAB"/>
    <w:multiLevelType w:val="hybridMultilevel"/>
    <w:tmpl w:val="51FCA14E"/>
    <w:lvl w:ilvl="0" w:tplc="4CB2B7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A34AAE"/>
    <w:multiLevelType w:val="multilevel"/>
    <w:tmpl w:val="D30C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258F113E"/>
    <w:multiLevelType w:val="multilevel"/>
    <w:tmpl w:val="44A4B5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26693C5B"/>
    <w:multiLevelType w:val="hybridMultilevel"/>
    <w:tmpl w:val="C178D42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6856AB"/>
    <w:multiLevelType w:val="multilevel"/>
    <w:tmpl w:val="4F4A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2344250"/>
    <w:multiLevelType w:val="hybridMultilevel"/>
    <w:tmpl w:val="7E2A8AD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A2769A"/>
    <w:multiLevelType w:val="hybridMultilevel"/>
    <w:tmpl w:val="004473D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1A651C"/>
    <w:multiLevelType w:val="hybridMultilevel"/>
    <w:tmpl w:val="53207A2A"/>
    <w:lvl w:ilvl="0" w:tplc="042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CDF3FA6"/>
    <w:multiLevelType w:val="multilevel"/>
    <w:tmpl w:val="1100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064"/>
    <w:rsid w:val="000409B6"/>
    <w:rsid w:val="00067D57"/>
    <w:rsid w:val="00106B78"/>
    <w:rsid w:val="001E2730"/>
    <w:rsid w:val="002148CA"/>
    <w:rsid w:val="00264776"/>
    <w:rsid w:val="002D07C1"/>
    <w:rsid w:val="00327A10"/>
    <w:rsid w:val="0039229C"/>
    <w:rsid w:val="00394458"/>
    <w:rsid w:val="00426538"/>
    <w:rsid w:val="004C07DD"/>
    <w:rsid w:val="0051064C"/>
    <w:rsid w:val="005419A1"/>
    <w:rsid w:val="00584528"/>
    <w:rsid w:val="00587DA0"/>
    <w:rsid w:val="005F074D"/>
    <w:rsid w:val="00623EF9"/>
    <w:rsid w:val="00631B19"/>
    <w:rsid w:val="006337B9"/>
    <w:rsid w:val="00664365"/>
    <w:rsid w:val="00694C4E"/>
    <w:rsid w:val="006E752F"/>
    <w:rsid w:val="007573E2"/>
    <w:rsid w:val="00765064"/>
    <w:rsid w:val="007764B1"/>
    <w:rsid w:val="00793A64"/>
    <w:rsid w:val="00797D5B"/>
    <w:rsid w:val="00814C70"/>
    <w:rsid w:val="00875213"/>
    <w:rsid w:val="008A3BA3"/>
    <w:rsid w:val="00924A72"/>
    <w:rsid w:val="00974FE1"/>
    <w:rsid w:val="009E6021"/>
    <w:rsid w:val="00A13DF6"/>
    <w:rsid w:val="00A3462D"/>
    <w:rsid w:val="00A508DC"/>
    <w:rsid w:val="00A71760"/>
    <w:rsid w:val="00A81AD8"/>
    <w:rsid w:val="00B55F08"/>
    <w:rsid w:val="00C77FC1"/>
    <w:rsid w:val="00C86836"/>
    <w:rsid w:val="00D325CF"/>
    <w:rsid w:val="00D74244"/>
    <w:rsid w:val="00D81071"/>
    <w:rsid w:val="00D86761"/>
    <w:rsid w:val="00DA1E86"/>
    <w:rsid w:val="00DE2B04"/>
    <w:rsid w:val="00E813F6"/>
    <w:rsid w:val="00EA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765064"/>
    <w:pPr>
      <w:spacing w:before="100" w:beforeAutospacing="1" w:after="115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EA0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764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64B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64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64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681</Words>
  <Characters>3952</Characters>
  <Application>Microsoft Office Outlook</Application>
  <DocSecurity>0</DocSecurity>
  <Lines>0</Lines>
  <Paragraphs>0</Paragraphs>
  <ScaleCrop>false</ScaleCrop>
  <Company>svlkool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Школьный тур олимпиады по биологии 8</dc:title>
  <dc:subject/>
  <dc:creator>Teacher 8</dc:creator>
  <cp:keywords/>
  <dc:description/>
  <cp:lastModifiedBy>rei</cp:lastModifiedBy>
  <cp:revision>2</cp:revision>
  <cp:lastPrinted>2011-10-17T08:48:00Z</cp:lastPrinted>
  <dcterms:created xsi:type="dcterms:W3CDTF">2011-10-17T15:17:00Z</dcterms:created>
  <dcterms:modified xsi:type="dcterms:W3CDTF">2011-10-17T15:17:00Z</dcterms:modified>
</cp:coreProperties>
</file>